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483" w:rsidRPr="00127917" w:rsidRDefault="00BC3483" w:rsidP="00BC3483">
      <w:pPr>
        <w:spacing w:after="0" w:line="360" w:lineRule="auto"/>
        <w:jc w:val="center"/>
        <w:rPr>
          <w:rFonts w:ascii="Arial" w:eastAsia="Times New Roman" w:hAnsi="Arial" w:cs="Arial"/>
          <w:b/>
          <w:color w:val="003399"/>
          <w:sz w:val="28"/>
          <w:szCs w:val="21"/>
        </w:rPr>
      </w:pPr>
      <w:r w:rsidRPr="00127917">
        <w:rPr>
          <w:rFonts w:ascii="Arial" w:eastAsia="Times New Roman" w:hAnsi="Arial" w:cs="Arial"/>
          <w:b/>
          <w:color w:val="003399"/>
          <w:sz w:val="28"/>
          <w:szCs w:val="21"/>
        </w:rPr>
        <w:t>Operator Training Program Outline</w:t>
      </w:r>
    </w:p>
    <w:p w:rsidR="00BC3483" w:rsidRPr="00127917" w:rsidRDefault="00BC3483" w:rsidP="00BC3483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Introduction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Overview of the program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Goal of the program: to provide a training program based on the trainee's prior knowledge, the types of vehicles used in the workplace, and the hazards of the workplace.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Course will utilize video, group discussion and hands-on practice. Each operator must obtain the knowledge and skills needed to do their job correctly and safely.</w:t>
      </w:r>
    </w:p>
    <w:p w:rsidR="00BC3483" w:rsidRPr="00127917" w:rsidRDefault="00BC3483" w:rsidP="00BC3483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Types, Features, and Physics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Familiarize each operator with the basic types and functions of powered industrial trucks.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Develop an understanding of the information shown on a data plate.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Understand the critical truck measurements that affect safety.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 xml:space="preserve">Understand the forces that cause </w:t>
      </w:r>
      <w:proofErr w:type="spellStart"/>
      <w:proofErr w:type="gramStart"/>
      <w:r w:rsidRPr="00127917">
        <w:rPr>
          <w:rFonts w:ascii="Arial" w:eastAsia="Times New Roman" w:hAnsi="Arial" w:cs="Arial"/>
          <w:color w:val="000000"/>
          <w:sz w:val="21"/>
          <w:szCs w:val="21"/>
        </w:rPr>
        <w:t>tipovers</w:t>
      </w:r>
      <w:proofErr w:type="spellEnd"/>
      <w:r w:rsidRPr="00127917">
        <w:rPr>
          <w:rFonts w:ascii="Arial" w:eastAsia="Times New Roman" w:hAnsi="Arial" w:cs="Arial"/>
          <w:color w:val="000000"/>
          <w:sz w:val="21"/>
          <w:szCs w:val="21"/>
        </w:rPr>
        <w:t>,</w:t>
      </w:r>
      <w:proofErr w:type="gramEnd"/>
      <w:r w:rsidRPr="00127917">
        <w:rPr>
          <w:rFonts w:ascii="Arial" w:eastAsia="Times New Roman" w:hAnsi="Arial" w:cs="Arial"/>
          <w:color w:val="000000"/>
          <w:sz w:val="21"/>
          <w:szCs w:val="21"/>
        </w:rPr>
        <w:t xml:space="preserve"> and the truck design considerations and safety ratings that help prevent them, including the "stability triangle."</w:t>
      </w:r>
    </w:p>
    <w:p w:rsidR="00BC3483" w:rsidRPr="00127917" w:rsidRDefault="00BC3483" w:rsidP="00BC3483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Inspecting the vehicle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Understand the purpose and importance of pre-operational checkouts.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Provide a basic understanding of areas covered during a pre-operational checkout.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Familiarize each operator with a checklist for pre-operational checkouts, and what to do if a problem is discovered.</w:t>
      </w:r>
    </w:p>
    <w:p w:rsidR="00BC3483" w:rsidRPr="00127917" w:rsidRDefault="00BC3483" w:rsidP="00BC3483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Driving the Truck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Understand the elements of safe movement of a powered industrial truck.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Understand the differences between an automobile and a powered industrial truck.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Recognize the safety hazards associated with operating a powered industrial.</w:t>
      </w:r>
    </w:p>
    <w:p w:rsidR="00BC3483" w:rsidRPr="00127917" w:rsidRDefault="00BC3483" w:rsidP="00BC3483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Load Handling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Understand the elements of load lifting safety.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Understand the safe operating procedures for raising and lowering loads in aisles.</w:t>
      </w:r>
    </w:p>
    <w:p w:rsidR="00BC3483" w:rsidRPr="00127917" w:rsidRDefault="00BC3483" w:rsidP="00BC3483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LPG for Lift Trucks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Discuss LPG and its properties.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Understand the elements and procedures of safely refueling internal combustion vehicles.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Describe tank components: service valve, surge valve, relief valve, etc.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Discuss related safety issues.</w:t>
      </w:r>
    </w:p>
    <w:p w:rsidR="00BC3483" w:rsidRPr="00127917" w:rsidRDefault="00BC3483" w:rsidP="00BC3483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Battery and Charging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Understand the elements and procedures of safely changing and charging batteries.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lastRenderedPageBreak/>
        <w:t>Discuss filling procedures and maintenance.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Discuss related safety issues.</w:t>
      </w:r>
    </w:p>
    <w:p w:rsidR="00BC3483" w:rsidRPr="00127917" w:rsidRDefault="00BC3483" w:rsidP="00BC3483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Safety Concerns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Review/reinforce potential of serious injury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Review/reinforce safety procedures in your facility.</w:t>
      </w:r>
    </w:p>
    <w:p w:rsidR="00BC3483" w:rsidRPr="00127917" w:rsidRDefault="00BC3483" w:rsidP="00BC3483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Specific Truck and Workplace Training/Hands-On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127917">
        <w:rPr>
          <w:rFonts w:ascii="Arial" w:eastAsia="Times New Roman" w:hAnsi="Arial" w:cs="Arial"/>
          <w:color w:val="000000"/>
          <w:sz w:val="21"/>
          <w:szCs w:val="21"/>
        </w:rPr>
        <w:t>Review features of specific PIT's</w:t>
      </w:r>
      <w:proofErr w:type="gramEnd"/>
      <w:r w:rsidRPr="00127917">
        <w:rPr>
          <w:rFonts w:ascii="Arial" w:eastAsia="Times New Roman" w:hAnsi="Arial" w:cs="Arial"/>
          <w:color w:val="000000"/>
          <w:sz w:val="21"/>
          <w:szCs w:val="21"/>
        </w:rPr>
        <w:t xml:space="preserve"> to be operated.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Review operating procedures of specific PIT's to be operated.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127917">
        <w:rPr>
          <w:rFonts w:ascii="Arial" w:eastAsia="Times New Roman" w:hAnsi="Arial" w:cs="Arial"/>
          <w:color w:val="000000"/>
          <w:sz w:val="21"/>
          <w:szCs w:val="21"/>
        </w:rPr>
        <w:t>Review safety concerns of specific PIT's</w:t>
      </w:r>
      <w:proofErr w:type="gramEnd"/>
      <w:r w:rsidRPr="00127917">
        <w:rPr>
          <w:rFonts w:ascii="Arial" w:eastAsia="Times New Roman" w:hAnsi="Arial" w:cs="Arial"/>
          <w:color w:val="000000"/>
          <w:sz w:val="21"/>
          <w:szCs w:val="21"/>
        </w:rPr>
        <w:t xml:space="preserve"> to be operated.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Review workplace conditions and safety concerns of areas where PIT's will be operated.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Learn/practice actual operation of specific PIT's to be operated and specific workplace conditions where PIT's will be operated.</w:t>
      </w:r>
    </w:p>
    <w:p w:rsidR="00BC3483" w:rsidRPr="00127917" w:rsidRDefault="00BC3483" w:rsidP="00BC3483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Demonstrate proficiency performing the powered industrial truck operator duties specific to the trainee's position and workplace conditions.</w:t>
      </w:r>
    </w:p>
    <w:p w:rsidR="00FC7938" w:rsidRPr="00BC3483" w:rsidRDefault="00BC3483" w:rsidP="00BC3483">
      <w:pPr>
        <w:spacing w:line="360" w:lineRule="auto"/>
        <w:rPr>
          <w:rFonts w:ascii="Arial" w:hAnsi="Arial" w:cs="Arial"/>
          <w:sz w:val="21"/>
          <w:szCs w:val="21"/>
        </w:rPr>
      </w:pPr>
      <w:r w:rsidRPr="00127917">
        <w:rPr>
          <w:rFonts w:ascii="Arial" w:eastAsia="Times New Roman" w:hAnsi="Arial" w:cs="Arial"/>
          <w:color w:val="000000"/>
          <w:sz w:val="21"/>
          <w:szCs w:val="21"/>
        </w:rPr>
        <w:t>Certification of Completion of the Course</w:t>
      </w:r>
    </w:p>
    <w:sectPr w:rsidR="00FC7938" w:rsidRPr="00BC3483" w:rsidSect="00FC79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C7C13"/>
    <w:multiLevelType w:val="multilevel"/>
    <w:tmpl w:val="71402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BC3483"/>
    <w:rsid w:val="00BC3483"/>
    <w:rsid w:val="00FC7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4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Bblabs</dc:creator>
  <cp:lastModifiedBy>Bblabs</cp:lastModifiedBy>
  <cp:revision>1</cp:revision>
  <dcterms:created xsi:type="dcterms:W3CDTF">2015-08-18T19:40:00Z</dcterms:created>
  <dcterms:modified xsi:type="dcterms:W3CDTF">2015-08-18T19:43:00Z</dcterms:modified>
</cp:coreProperties>
</file>